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28" w:rsidRPr="00E67510" w:rsidRDefault="00B61028" w:rsidP="00B61028">
      <w:r w:rsidRPr="00E67510">
        <w:t>Lesopzet / plan. (</w:t>
      </w:r>
      <w:r>
        <w:t xml:space="preserve"> opbouw en werkvormen)</w:t>
      </w:r>
    </w:p>
    <w:p w:rsidR="00B61028" w:rsidRPr="00362E42" w:rsidRDefault="00B61028" w:rsidP="00B61028"/>
    <w:p w:rsidR="00B61028" w:rsidRPr="00362E42" w:rsidRDefault="00B61028" w:rsidP="00B610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115"/>
        <w:gridCol w:w="3198"/>
        <w:gridCol w:w="1699"/>
        <w:gridCol w:w="1507"/>
      </w:tblGrid>
      <w:tr w:rsidR="00B61028" w:rsidRPr="00E47105" w:rsidTr="00B61028">
        <w:trPr>
          <w:trHeight w:val="719"/>
        </w:trPr>
        <w:tc>
          <w:tcPr>
            <w:tcW w:w="0" w:type="auto"/>
            <w:shd w:val="clear" w:color="auto" w:fill="auto"/>
          </w:tcPr>
          <w:p w:rsidR="00B61028" w:rsidRPr="00E47105" w:rsidRDefault="00B61028" w:rsidP="00C27FF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Tijd</w:t>
            </w:r>
            <w:proofErr w:type="spellEnd"/>
            <w:r w:rsidRPr="00E47105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0" w:type="auto"/>
            <w:shd w:val="clear" w:color="auto" w:fill="auto"/>
          </w:tcPr>
          <w:p w:rsidR="00B61028" w:rsidRPr="00E47105" w:rsidRDefault="00B61028" w:rsidP="00C27FF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Onderwerp</w:t>
            </w:r>
            <w:proofErr w:type="spellEnd"/>
            <w:r w:rsidRPr="00E4710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61028" w:rsidRPr="00E47105" w:rsidRDefault="00B61028" w:rsidP="00C27FF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Werkvorm</w:t>
            </w:r>
            <w:proofErr w:type="spellEnd"/>
            <w:r w:rsidRPr="00E4710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B61028" w:rsidRPr="00E47105" w:rsidRDefault="00B61028" w:rsidP="00C27FF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Doelstelling</w:t>
            </w:r>
            <w:proofErr w:type="spellEnd"/>
            <w:r w:rsidRPr="00E4710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fase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B61028" w:rsidRPr="00E47105" w:rsidRDefault="00B61028" w:rsidP="00C27FF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Middelen</w:t>
            </w:r>
            <w:proofErr w:type="spellEnd"/>
            <w:r w:rsidRPr="00E4710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05">
              <w:rPr>
                <w:b/>
                <w:sz w:val="28"/>
                <w:szCs w:val="28"/>
                <w:lang w:val="en-US"/>
              </w:rPr>
              <w:t>materialen</w:t>
            </w:r>
            <w:proofErr w:type="spellEnd"/>
          </w:p>
        </w:tc>
      </w:tr>
      <w:tr w:rsidR="00B61028" w:rsidRPr="00E47105" w:rsidTr="00B61028">
        <w:tc>
          <w:tcPr>
            <w:tcW w:w="0" w:type="auto"/>
            <w:shd w:val="clear" w:color="auto" w:fill="auto"/>
          </w:tcPr>
          <w:p w:rsidR="00B61028" w:rsidRPr="009625E2" w:rsidRDefault="00DB0136" w:rsidP="00C27FF5">
            <w:r>
              <w:t>14.30</w:t>
            </w:r>
          </w:p>
        </w:tc>
        <w:tc>
          <w:tcPr>
            <w:tcW w:w="0" w:type="auto"/>
            <w:shd w:val="clear" w:color="auto" w:fill="auto"/>
          </w:tcPr>
          <w:p w:rsidR="00B61028" w:rsidRPr="00E47105" w:rsidRDefault="00B61028" w:rsidP="00C27FF5">
            <w:pPr>
              <w:rPr>
                <w:lang w:val="en-US"/>
              </w:rPr>
            </w:pPr>
            <w:proofErr w:type="spellStart"/>
            <w:r w:rsidRPr="00E47105">
              <w:rPr>
                <w:lang w:val="en-US"/>
              </w:rPr>
              <w:t>Ontvangst</w:t>
            </w:r>
            <w:proofErr w:type="spellEnd"/>
            <w:r w:rsidRPr="00E47105">
              <w:rPr>
                <w:lang w:val="en-US"/>
              </w:rPr>
              <w:t xml:space="preserve"> / </w:t>
            </w:r>
            <w:proofErr w:type="spellStart"/>
            <w:r w:rsidRPr="00E47105">
              <w:rPr>
                <w:lang w:val="en-US"/>
              </w:rPr>
              <w:t>welkom</w:t>
            </w:r>
            <w:proofErr w:type="spellEnd"/>
            <w:r w:rsidRPr="00E47105">
              <w:rPr>
                <w:lang w:val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61028" w:rsidRDefault="00B61028" w:rsidP="00C27FF5">
            <w:pPr>
              <w:rPr>
                <w:lang w:val="en-US"/>
              </w:rPr>
            </w:pPr>
            <w:r>
              <w:rPr>
                <w:lang w:val="en-US"/>
              </w:rPr>
              <w:t xml:space="preserve">Door </w:t>
            </w:r>
          </w:p>
          <w:p w:rsidR="00B61028" w:rsidRPr="00E47105" w:rsidRDefault="00B61028" w:rsidP="00C27FF5">
            <w:pPr>
              <w:rPr>
                <w:lang w:val="en-US"/>
              </w:rPr>
            </w:pPr>
            <w:r>
              <w:rPr>
                <w:lang w:val="en-US"/>
              </w:rPr>
              <w:t>Barbara Groenewoud</w:t>
            </w:r>
          </w:p>
          <w:p w:rsidR="00B61028" w:rsidRPr="00E47105" w:rsidRDefault="00B61028" w:rsidP="00C27FF5">
            <w:pPr>
              <w:rPr>
                <w:lang w:val="en-US"/>
              </w:rPr>
            </w:pPr>
            <w:r w:rsidRPr="00E47105">
              <w:rPr>
                <w:lang w:val="en-US"/>
              </w:rPr>
              <w:t xml:space="preserve">            </w:t>
            </w:r>
          </w:p>
        </w:tc>
        <w:tc>
          <w:tcPr>
            <w:tcW w:w="1699" w:type="dxa"/>
            <w:shd w:val="clear" w:color="auto" w:fill="auto"/>
          </w:tcPr>
          <w:p w:rsidR="00B61028" w:rsidRPr="00E47105" w:rsidRDefault="00B61028" w:rsidP="00C27FF5">
            <w:pPr>
              <w:rPr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:rsidR="00B61028" w:rsidRPr="00E47105" w:rsidRDefault="00B61028" w:rsidP="00C27FF5">
            <w:pPr>
              <w:rPr>
                <w:lang w:val="en-US"/>
              </w:rPr>
            </w:pPr>
          </w:p>
        </w:tc>
      </w:tr>
      <w:tr w:rsidR="00B61028" w:rsidRPr="00B61028" w:rsidTr="00B61028">
        <w:tc>
          <w:tcPr>
            <w:tcW w:w="0" w:type="auto"/>
            <w:shd w:val="clear" w:color="auto" w:fill="auto"/>
          </w:tcPr>
          <w:p w:rsidR="00B61028" w:rsidRPr="00E47105" w:rsidRDefault="00DB0136" w:rsidP="00C27FF5">
            <w:pPr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  <w:tc>
          <w:tcPr>
            <w:tcW w:w="0" w:type="auto"/>
            <w:shd w:val="clear" w:color="auto" w:fill="auto"/>
          </w:tcPr>
          <w:p w:rsidR="00B61028" w:rsidRPr="00E47105" w:rsidRDefault="00B61028" w:rsidP="00C27FF5">
            <w:pPr>
              <w:rPr>
                <w:lang w:val="en-US"/>
              </w:rPr>
            </w:pPr>
            <w:proofErr w:type="spellStart"/>
            <w:r w:rsidRPr="00E47105">
              <w:rPr>
                <w:lang w:val="en-US"/>
              </w:rPr>
              <w:t>Inleiding</w:t>
            </w:r>
            <w:proofErr w:type="spellEnd"/>
            <w:r w:rsidRPr="00E47105">
              <w:rPr>
                <w:lang w:val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61028" w:rsidRPr="00B61028" w:rsidRDefault="00B61028" w:rsidP="00C27FF5">
            <w:r w:rsidRPr="00B61028">
              <w:t xml:space="preserve">Doelstelling en inhoud bijeenkomst </w:t>
            </w:r>
          </w:p>
          <w:p w:rsidR="00B61028" w:rsidRDefault="00B61028" w:rsidP="00C27FF5">
            <w:r w:rsidRPr="00B61028">
              <w:t>Thema: niet zichtbare verschijnselen van Parkinson</w:t>
            </w:r>
          </w:p>
          <w:p w:rsidR="00B61028" w:rsidRPr="00B61028" w:rsidRDefault="00B61028" w:rsidP="00C27FF5">
            <w:r>
              <w:t>Voorstellen van de spreker.</w:t>
            </w:r>
          </w:p>
          <w:p w:rsidR="00B61028" w:rsidRPr="00B61028" w:rsidRDefault="00B61028" w:rsidP="00C27FF5"/>
        </w:tc>
        <w:tc>
          <w:tcPr>
            <w:tcW w:w="1699" w:type="dxa"/>
            <w:shd w:val="clear" w:color="auto" w:fill="auto"/>
          </w:tcPr>
          <w:p w:rsidR="00B61028" w:rsidRPr="00B61028" w:rsidRDefault="00B61028" w:rsidP="00C27FF5">
            <w:r>
              <w:t>Inzicht in het Thema geven en hoe de middag in grote lijnen gaat verlopen</w:t>
            </w:r>
          </w:p>
        </w:tc>
        <w:tc>
          <w:tcPr>
            <w:tcW w:w="1507" w:type="dxa"/>
            <w:shd w:val="clear" w:color="auto" w:fill="auto"/>
          </w:tcPr>
          <w:p w:rsidR="00B61028" w:rsidRPr="00B61028" w:rsidRDefault="00B61028" w:rsidP="00C27FF5"/>
        </w:tc>
      </w:tr>
      <w:tr w:rsidR="00B61028" w:rsidRPr="00B61028" w:rsidTr="00B61028">
        <w:tc>
          <w:tcPr>
            <w:tcW w:w="0" w:type="auto"/>
            <w:shd w:val="clear" w:color="auto" w:fill="auto"/>
          </w:tcPr>
          <w:p w:rsidR="00B61028" w:rsidRPr="00B61028" w:rsidRDefault="00DB0136" w:rsidP="00B61028">
            <w:r>
              <w:t>14.50</w:t>
            </w:r>
          </w:p>
        </w:tc>
        <w:tc>
          <w:tcPr>
            <w:tcW w:w="0" w:type="auto"/>
            <w:shd w:val="clear" w:color="auto" w:fill="auto"/>
          </w:tcPr>
          <w:p w:rsidR="00B61028" w:rsidRPr="00B61028" w:rsidRDefault="00B61028" w:rsidP="00B61028">
            <w:r w:rsidRPr="00B61028">
              <w:t>Kennis overdracht over de niet zichtbare</w:t>
            </w:r>
          </w:p>
          <w:p w:rsidR="00B61028" w:rsidRPr="00B61028" w:rsidRDefault="00B61028" w:rsidP="00B61028">
            <w:r>
              <w:t>Verschijnselen van Parkinson</w:t>
            </w:r>
          </w:p>
          <w:p w:rsidR="00B61028" w:rsidRPr="00B61028" w:rsidRDefault="00B61028" w:rsidP="00B61028"/>
        </w:tc>
        <w:tc>
          <w:tcPr>
            <w:tcW w:w="3198" w:type="dxa"/>
            <w:shd w:val="clear" w:color="auto" w:fill="auto"/>
          </w:tcPr>
          <w:p w:rsidR="00B61028" w:rsidRPr="00B61028" w:rsidRDefault="00B61028" w:rsidP="00B61028"/>
          <w:p w:rsidR="00B61028" w:rsidRPr="00B61028" w:rsidRDefault="00B61028" w:rsidP="00B61028">
            <w:r>
              <w:t xml:space="preserve">Aan de hand van een PowerPoint </w:t>
            </w:r>
          </w:p>
          <w:p w:rsidR="00B61028" w:rsidRPr="00B61028" w:rsidRDefault="00B61028" w:rsidP="00B61028"/>
          <w:p w:rsidR="00B61028" w:rsidRPr="00B61028" w:rsidRDefault="00B61028" w:rsidP="00B61028"/>
          <w:p w:rsidR="00B61028" w:rsidRPr="00B61028" w:rsidRDefault="00B61028" w:rsidP="00B61028"/>
          <w:p w:rsidR="00B61028" w:rsidRPr="00B61028" w:rsidRDefault="00B61028" w:rsidP="00B61028"/>
        </w:tc>
        <w:tc>
          <w:tcPr>
            <w:tcW w:w="1699" w:type="dxa"/>
            <w:shd w:val="clear" w:color="auto" w:fill="auto"/>
          </w:tcPr>
          <w:p w:rsidR="00B61028" w:rsidRPr="00B61028" w:rsidRDefault="00B61028" w:rsidP="00B61028"/>
        </w:tc>
        <w:tc>
          <w:tcPr>
            <w:tcW w:w="1507" w:type="dxa"/>
            <w:shd w:val="clear" w:color="auto" w:fill="auto"/>
          </w:tcPr>
          <w:p w:rsidR="00B61028" w:rsidRPr="00B61028" w:rsidRDefault="00B61028" w:rsidP="00B61028">
            <w:r>
              <w:t>PowerPoint</w:t>
            </w:r>
          </w:p>
        </w:tc>
      </w:tr>
      <w:tr w:rsidR="00B61028" w:rsidRPr="00B61028" w:rsidTr="00B61028">
        <w:tc>
          <w:tcPr>
            <w:tcW w:w="0" w:type="auto"/>
            <w:shd w:val="clear" w:color="auto" w:fill="auto"/>
          </w:tcPr>
          <w:p w:rsidR="00B61028" w:rsidRPr="00B61028" w:rsidRDefault="00DB0136" w:rsidP="00B61028">
            <w:r>
              <w:t>15.10</w:t>
            </w:r>
          </w:p>
        </w:tc>
        <w:tc>
          <w:tcPr>
            <w:tcW w:w="0" w:type="auto"/>
            <w:shd w:val="clear" w:color="auto" w:fill="auto"/>
          </w:tcPr>
          <w:p w:rsidR="00B61028" w:rsidRPr="00B61028" w:rsidRDefault="00B61028" w:rsidP="00B61028"/>
          <w:p w:rsidR="00B61028" w:rsidRPr="00B61028" w:rsidRDefault="00B61028" w:rsidP="00B61028">
            <w:r>
              <w:t>Ervaringen delen</w:t>
            </w:r>
          </w:p>
          <w:p w:rsidR="00B61028" w:rsidRPr="00B61028" w:rsidRDefault="00B61028" w:rsidP="00B61028"/>
        </w:tc>
        <w:tc>
          <w:tcPr>
            <w:tcW w:w="3198" w:type="dxa"/>
            <w:shd w:val="clear" w:color="auto" w:fill="auto"/>
          </w:tcPr>
          <w:p w:rsidR="00B61028" w:rsidRDefault="00B61028" w:rsidP="00B61028">
            <w:r>
              <w:t>Uitvragen van ervaringen die bij de deelnemers leven.</w:t>
            </w:r>
          </w:p>
          <w:p w:rsidR="00B61028" w:rsidRPr="00B61028" w:rsidRDefault="00B61028" w:rsidP="00B61028">
            <w:r>
              <w:t>De groep deelnemers is divers.</w:t>
            </w:r>
          </w:p>
        </w:tc>
        <w:tc>
          <w:tcPr>
            <w:tcW w:w="1699" w:type="dxa"/>
            <w:shd w:val="clear" w:color="auto" w:fill="auto"/>
          </w:tcPr>
          <w:p w:rsidR="00B61028" w:rsidRPr="00B61028" w:rsidRDefault="00B61028" w:rsidP="00B61028">
            <w:r>
              <w:t xml:space="preserve">De verbinding leggen tussen de deelnemers met de ziekte van Parkinson en hun Mantelzorgers en de </w:t>
            </w:r>
            <w:proofErr w:type="spellStart"/>
            <w:r>
              <w:t>proffesionals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B61028" w:rsidRPr="00B61028" w:rsidRDefault="00B61028" w:rsidP="00B61028"/>
        </w:tc>
      </w:tr>
      <w:tr w:rsidR="00B61028" w:rsidRPr="00B61028" w:rsidTr="00B61028">
        <w:tc>
          <w:tcPr>
            <w:tcW w:w="0" w:type="auto"/>
            <w:shd w:val="clear" w:color="auto" w:fill="auto"/>
          </w:tcPr>
          <w:p w:rsidR="00B61028" w:rsidRPr="00B61028" w:rsidRDefault="00DB0136" w:rsidP="00B61028">
            <w:r>
              <w:t>15.30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61028" w:rsidRPr="00B61028" w:rsidRDefault="00B61028" w:rsidP="00B61028">
            <w:r>
              <w:t>Tips en tops</w:t>
            </w:r>
          </w:p>
          <w:p w:rsidR="00B61028" w:rsidRPr="00B61028" w:rsidRDefault="00B61028" w:rsidP="00B61028"/>
          <w:p w:rsidR="00B61028" w:rsidRPr="00B61028" w:rsidRDefault="00B61028" w:rsidP="00B61028"/>
        </w:tc>
        <w:tc>
          <w:tcPr>
            <w:tcW w:w="3198" w:type="dxa"/>
            <w:shd w:val="clear" w:color="auto" w:fill="auto"/>
          </w:tcPr>
          <w:p w:rsidR="00B61028" w:rsidRDefault="00B61028" w:rsidP="00B61028">
            <w:r>
              <w:lastRenderedPageBreak/>
              <w:t xml:space="preserve">Vanuit theorie en ervaring worden tips en tops gedeeld en </w:t>
            </w:r>
            <w:r>
              <w:lastRenderedPageBreak/>
              <w:t>uitgevraagd  met de groep deelnemers</w:t>
            </w:r>
          </w:p>
          <w:p w:rsidR="00B61028" w:rsidRPr="00B61028" w:rsidRDefault="00B61028" w:rsidP="00B61028"/>
        </w:tc>
        <w:tc>
          <w:tcPr>
            <w:tcW w:w="1699" w:type="dxa"/>
            <w:shd w:val="clear" w:color="auto" w:fill="auto"/>
          </w:tcPr>
          <w:p w:rsidR="00B61028" w:rsidRPr="00B61028" w:rsidRDefault="00B61028" w:rsidP="00B61028">
            <w:r>
              <w:lastRenderedPageBreak/>
              <w:t xml:space="preserve">De deelnemer krijgt </w:t>
            </w:r>
            <w:r>
              <w:lastRenderedPageBreak/>
              <w:t>bruikbare tips en kan ook zelf tips en tops aanleveren</w:t>
            </w:r>
          </w:p>
        </w:tc>
        <w:tc>
          <w:tcPr>
            <w:tcW w:w="1507" w:type="dxa"/>
            <w:shd w:val="clear" w:color="auto" w:fill="auto"/>
          </w:tcPr>
          <w:p w:rsidR="00B61028" w:rsidRPr="00B61028" w:rsidRDefault="00B61028" w:rsidP="00B61028"/>
        </w:tc>
      </w:tr>
      <w:tr w:rsidR="00B61028" w:rsidRPr="00E47105" w:rsidTr="00B61028">
        <w:tc>
          <w:tcPr>
            <w:tcW w:w="0" w:type="auto"/>
            <w:shd w:val="clear" w:color="auto" w:fill="auto"/>
          </w:tcPr>
          <w:p w:rsidR="00B61028" w:rsidRPr="00B61028" w:rsidRDefault="00DB0136" w:rsidP="00B61028">
            <w:r>
              <w:t>15.50</w:t>
            </w:r>
          </w:p>
        </w:tc>
        <w:tc>
          <w:tcPr>
            <w:tcW w:w="0" w:type="auto"/>
            <w:shd w:val="clear" w:color="auto" w:fill="auto"/>
          </w:tcPr>
          <w:p w:rsidR="00B61028" w:rsidRPr="00705AC3" w:rsidRDefault="00B61028" w:rsidP="00B61028">
            <w:r>
              <w:t>evaluatie</w:t>
            </w:r>
          </w:p>
        </w:tc>
        <w:tc>
          <w:tcPr>
            <w:tcW w:w="3198" w:type="dxa"/>
            <w:shd w:val="clear" w:color="auto" w:fill="auto"/>
          </w:tcPr>
          <w:p w:rsidR="00B61028" w:rsidRPr="00E47105" w:rsidRDefault="00DB0136" w:rsidP="00B610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Mondeling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</w:tr>
      <w:tr w:rsidR="00B61028" w:rsidRPr="00DB0136" w:rsidTr="00B61028">
        <w:tc>
          <w:tcPr>
            <w:tcW w:w="0" w:type="auto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  <w:proofErr w:type="spellStart"/>
            <w:r w:rsidRPr="00E47105">
              <w:rPr>
                <w:lang w:val="en-US"/>
              </w:rPr>
              <w:t>Afronding</w:t>
            </w:r>
            <w:proofErr w:type="spellEnd"/>
            <w:r w:rsidRPr="00E47105">
              <w:rPr>
                <w:lang w:val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61028" w:rsidRPr="00DB0136" w:rsidRDefault="00DB0136" w:rsidP="00B61028">
            <w:r w:rsidRPr="00DB0136">
              <w:t xml:space="preserve"> Gelengheid tot napraten na behoefte</w:t>
            </w:r>
          </w:p>
        </w:tc>
        <w:tc>
          <w:tcPr>
            <w:tcW w:w="1699" w:type="dxa"/>
            <w:shd w:val="clear" w:color="auto" w:fill="auto"/>
          </w:tcPr>
          <w:p w:rsidR="00B61028" w:rsidRPr="00DB0136" w:rsidRDefault="00B61028" w:rsidP="00B61028"/>
        </w:tc>
        <w:tc>
          <w:tcPr>
            <w:tcW w:w="1507" w:type="dxa"/>
            <w:shd w:val="clear" w:color="auto" w:fill="auto"/>
          </w:tcPr>
          <w:p w:rsidR="00B61028" w:rsidRPr="00DB0136" w:rsidRDefault="00B61028" w:rsidP="00B61028"/>
        </w:tc>
      </w:tr>
      <w:tr w:rsidR="00B61028" w:rsidRPr="00E47105" w:rsidTr="00B61028">
        <w:tc>
          <w:tcPr>
            <w:tcW w:w="0" w:type="auto"/>
            <w:shd w:val="clear" w:color="auto" w:fill="auto"/>
          </w:tcPr>
          <w:p w:rsidR="00B61028" w:rsidRPr="00DB0136" w:rsidRDefault="00B61028" w:rsidP="00B61028"/>
        </w:tc>
        <w:tc>
          <w:tcPr>
            <w:tcW w:w="0" w:type="auto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  <w:proofErr w:type="spellStart"/>
            <w:r w:rsidRPr="00E47105">
              <w:rPr>
                <w:lang w:val="en-US"/>
              </w:rPr>
              <w:t>Afsluiting</w:t>
            </w:r>
            <w:proofErr w:type="spellEnd"/>
            <w:r w:rsidRPr="00E47105">
              <w:rPr>
                <w:lang w:val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:rsidR="00B61028" w:rsidRPr="00E47105" w:rsidRDefault="00B61028" w:rsidP="00B61028">
            <w:pPr>
              <w:rPr>
                <w:lang w:val="en-US"/>
              </w:rPr>
            </w:pPr>
          </w:p>
        </w:tc>
      </w:tr>
    </w:tbl>
    <w:p w:rsidR="00B61028" w:rsidRPr="00384F3B" w:rsidRDefault="00B61028" w:rsidP="00B61028">
      <w:pPr>
        <w:rPr>
          <w:rFonts w:ascii="Trebuchet MS" w:hAnsi="Trebuchet MS"/>
          <w:sz w:val="22"/>
          <w:szCs w:val="22"/>
        </w:rPr>
      </w:pPr>
    </w:p>
    <w:p w:rsidR="00B61028" w:rsidRPr="00216B2B" w:rsidRDefault="00B61028" w:rsidP="00B61028"/>
    <w:p w:rsidR="009C37BF" w:rsidRPr="00C46788" w:rsidRDefault="009C37BF" w:rsidP="00C46788">
      <w:pPr>
        <w:rPr>
          <w:rFonts w:ascii="Trebuchet MS" w:hAnsi="Trebuchet MS"/>
        </w:rPr>
      </w:pPr>
    </w:p>
    <w:sectPr w:rsidR="009C37BF" w:rsidRPr="00C46788" w:rsidSect="00910F99">
      <w:pgSz w:w="16838" w:h="11906" w:orient="landscape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8"/>
    <w:rsid w:val="00001C6E"/>
    <w:rsid w:val="000037DD"/>
    <w:rsid w:val="0000718C"/>
    <w:rsid w:val="000078B0"/>
    <w:rsid w:val="00010537"/>
    <w:rsid w:val="00021B94"/>
    <w:rsid w:val="00025456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4159"/>
    <w:rsid w:val="00086E68"/>
    <w:rsid w:val="00092993"/>
    <w:rsid w:val="000A1D6B"/>
    <w:rsid w:val="000A1F3D"/>
    <w:rsid w:val="000A6F68"/>
    <w:rsid w:val="000A743B"/>
    <w:rsid w:val="000A7E46"/>
    <w:rsid w:val="000B6713"/>
    <w:rsid w:val="000C12CC"/>
    <w:rsid w:val="000C2D41"/>
    <w:rsid w:val="000C4E39"/>
    <w:rsid w:val="000C6C26"/>
    <w:rsid w:val="000C783C"/>
    <w:rsid w:val="000E2B71"/>
    <w:rsid w:val="000E57B5"/>
    <w:rsid w:val="001269BF"/>
    <w:rsid w:val="0012776E"/>
    <w:rsid w:val="00132887"/>
    <w:rsid w:val="001367D3"/>
    <w:rsid w:val="00161094"/>
    <w:rsid w:val="00173D69"/>
    <w:rsid w:val="001752FF"/>
    <w:rsid w:val="001778FC"/>
    <w:rsid w:val="00180EA6"/>
    <w:rsid w:val="00182A18"/>
    <w:rsid w:val="0018338F"/>
    <w:rsid w:val="0019142E"/>
    <w:rsid w:val="001926BC"/>
    <w:rsid w:val="001970BC"/>
    <w:rsid w:val="001B002D"/>
    <w:rsid w:val="001B5530"/>
    <w:rsid w:val="001C258F"/>
    <w:rsid w:val="001C3987"/>
    <w:rsid w:val="001E36E7"/>
    <w:rsid w:val="001E55B1"/>
    <w:rsid w:val="001F2852"/>
    <w:rsid w:val="001F7919"/>
    <w:rsid w:val="00203A4E"/>
    <w:rsid w:val="00210EF1"/>
    <w:rsid w:val="00212A97"/>
    <w:rsid w:val="00216323"/>
    <w:rsid w:val="00216E02"/>
    <w:rsid w:val="00222843"/>
    <w:rsid w:val="0022328F"/>
    <w:rsid w:val="00253813"/>
    <w:rsid w:val="00256AC3"/>
    <w:rsid w:val="002800D6"/>
    <w:rsid w:val="00284A96"/>
    <w:rsid w:val="0028622F"/>
    <w:rsid w:val="002A3061"/>
    <w:rsid w:val="002B113C"/>
    <w:rsid w:val="002B46B3"/>
    <w:rsid w:val="002B49B3"/>
    <w:rsid w:val="002C04DE"/>
    <w:rsid w:val="002C7819"/>
    <w:rsid w:val="002D2A19"/>
    <w:rsid w:val="002E5ACA"/>
    <w:rsid w:val="002E66A5"/>
    <w:rsid w:val="002F57C4"/>
    <w:rsid w:val="00302A66"/>
    <w:rsid w:val="0030408D"/>
    <w:rsid w:val="00306FDF"/>
    <w:rsid w:val="00312417"/>
    <w:rsid w:val="00313215"/>
    <w:rsid w:val="00314D1D"/>
    <w:rsid w:val="00325F9A"/>
    <w:rsid w:val="00335A42"/>
    <w:rsid w:val="00350437"/>
    <w:rsid w:val="00351E39"/>
    <w:rsid w:val="00352BCA"/>
    <w:rsid w:val="00364E22"/>
    <w:rsid w:val="003820E3"/>
    <w:rsid w:val="0038549B"/>
    <w:rsid w:val="0038634A"/>
    <w:rsid w:val="00387F1F"/>
    <w:rsid w:val="003A24FC"/>
    <w:rsid w:val="003B1E63"/>
    <w:rsid w:val="003B76EA"/>
    <w:rsid w:val="003C1244"/>
    <w:rsid w:val="003C7E07"/>
    <w:rsid w:val="003D313E"/>
    <w:rsid w:val="003D6E40"/>
    <w:rsid w:val="003D76F0"/>
    <w:rsid w:val="003E3950"/>
    <w:rsid w:val="003E5A03"/>
    <w:rsid w:val="003E6CFC"/>
    <w:rsid w:val="004019DA"/>
    <w:rsid w:val="00401D3E"/>
    <w:rsid w:val="0040726C"/>
    <w:rsid w:val="00410AA7"/>
    <w:rsid w:val="00410C2F"/>
    <w:rsid w:val="004111F8"/>
    <w:rsid w:val="00423A9F"/>
    <w:rsid w:val="00424FF9"/>
    <w:rsid w:val="004274B4"/>
    <w:rsid w:val="00431952"/>
    <w:rsid w:val="00437D13"/>
    <w:rsid w:val="00454685"/>
    <w:rsid w:val="004570AF"/>
    <w:rsid w:val="004649C5"/>
    <w:rsid w:val="004913F7"/>
    <w:rsid w:val="004964E5"/>
    <w:rsid w:val="00496E4F"/>
    <w:rsid w:val="004978AF"/>
    <w:rsid w:val="004D571B"/>
    <w:rsid w:val="004F5392"/>
    <w:rsid w:val="00502660"/>
    <w:rsid w:val="005045DB"/>
    <w:rsid w:val="00513D9C"/>
    <w:rsid w:val="0052686A"/>
    <w:rsid w:val="00527FF6"/>
    <w:rsid w:val="00536F5C"/>
    <w:rsid w:val="00543B3E"/>
    <w:rsid w:val="00551616"/>
    <w:rsid w:val="00551808"/>
    <w:rsid w:val="00551A8F"/>
    <w:rsid w:val="00551F22"/>
    <w:rsid w:val="005567EC"/>
    <w:rsid w:val="0056369B"/>
    <w:rsid w:val="0056520E"/>
    <w:rsid w:val="005671E4"/>
    <w:rsid w:val="00574965"/>
    <w:rsid w:val="0057564B"/>
    <w:rsid w:val="00580C04"/>
    <w:rsid w:val="005919EE"/>
    <w:rsid w:val="005A2800"/>
    <w:rsid w:val="005A4B29"/>
    <w:rsid w:val="005A76A8"/>
    <w:rsid w:val="005C1CDB"/>
    <w:rsid w:val="005F2333"/>
    <w:rsid w:val="00603105"/>
    <w:rsid w:val="00605C75"/>
    <w:rsid w:val="00606471"/>
    <w:rsid w:val="00617505"/>
    <w:rsid w:val="00617C3F"/>
    <w:rsid w:val="0062054D"/>
    <w:rsid w:val="00623600"/>
    <w:rsid w:val="0062741A"/>
    <w:rsid w:val="006301B0"/>
    <w:rsid w:val="00634BB0"/>
    <w:rsid w:val="00635FE6"/>
    <w:rsid w:val="00661270"/>
    <w:rsid w:val="006641EF"/>
    <w:rsid w:val="006644D4"/>
    <w:rsid w:val="00667F16"/>
    <w:rsid w:val="0068302D"/>
    <w:rsid w:val="00683BEB"/>
    <w:rsid w:val="00683C90"/>
    <w:rsid w:val="00692201"/>
    <w:rsid w:val="00694A78"/>
    <w:rsid w:val="00697ABA"/>
    <w:rsid w:val="006A7DE8"/>
    <w:rsid w:val="006B262D"/>
    <w:rsid w:val="006E2C28"/>
    <w:rsid w:val="006E322B"/>
    <w:rsid w:val="006F35E6"/>
    <w:rsid w:val="006F3927"/>
    <w:rsid w:val="006F7996"/>
    <w:rsid w:val="007039F5"/>
    <w:rsid w:val="00703C05"/>
    <w:rsid w:val="007100E4"/>
    <w:rsid w:val="0072571E"/>
    <w:rsid w:val="00725A44"/>
    <w:rsid w:val="007271ED"/>
    <w:rsid w:val="00731584"/>
    <w:rsid w:val="00741565"/>
    <w:rsid w:val="007447C4"/>
    <w:rsid w:val="00770204"/>
    <w:rsid w:val="00770EAE"/>
    <w:rsid w:val="00783C3D"/>
    <w:rsid w:val="007A1D48"/>
    <w:rsid w:val="007A5D77"/>
    <w:rsid w:val="007C292E"/>
    <w:rsid w:val="007C3730"/>
    <w:rsid w:val="007D339B"/>
    <w:rsid w:val="007D4B4D"/>
    <w:rsid w:val="007E0AEF"/>
    <w:rsid w:val="007F0347"/>
    <w:rsid w:val="007F204A"/>
    <w:rsid w:val="007F2C84"/>
    <w:rsid w:val="007F3BB4"/>
    <w:rsid w:val="007F44B8"/>
    <w:rsid w:val="00807531"/>
    <w:rsid w:val="008277C8"/>
    <w:rsid w:val="0083080E"/>
    <w:rsid w:val="00834BDE"/>
    <w:rsid w:val="008352AF"/>
    <w:rsid w:val="00863087"/>
    <w:rsid w:val="00864933"/>
    <w:rsid w:val="0087293A"/>
    <w:rsid w:val="00880274"/>
    <w:rsid w:val="00882607"/>
    <w:rsid w:val="00886C8B"/>
    <w:rsid w:val="00891101"/>
    <w:rsid w:val="00894516"/>
    <w:rsid w:val="0089561D"/>
    <w:rsid w:val="008A4942"/>
    <w:rsid w:val="008A6BAD"/>
    <w:rsid w:val="008B3DD4"/>
    <w:rsid w:val="008E071E"/>
    <w:rsid w:val="008E13C5"/>
    <w:rsid w:val="008E5A1B"/>
    <w:rsid w:val="008E654F"/>
    <w:rsid w:val="008F585D"/>
    <w:rsid w:val="00901926"/>
    <w:rsid w:val="0090434C"/>
    <w:rsid w:val="009057B8"/>
    <w:rsid w:val="00911F4E"/>
    <w:rsid w:val="00914224"/>
    <w:rsid w:val="00915F7D"/>
    <w:rsid w:val="00924AAA"/>
    <w:rsid w:val="009338F7"/>
    <w:rsid w:val="00943612"/>
    <w:rsid w:val="00943F59"/>
    <w:rsid w:val="00982AF4"/>
    <w:rsid w:val="00982B36"/>
    <w:rsid w:val="00993FF3"/>
    <w:rsid w:val="009960EF"/>
    <w:rsid w:val="009A67AF"/>
    <w:rsid w:val="009B5C70"/>
    <w:rsid w:val="009C16A6"/>
    <w:rsid w:val="009C2100"/>
    <w:rsid w:val="009C37BF"/>
    <w:rsid w:val="009D06AC"/>
    <w:rsid w:val="009D08CA"/>
    <w:rsid w:val="009D4029"/>
    <w:rsid w:val="009E4FE1"/>
    <w:rsid w:val="00A01E12"/>
    <w:rsid w:val="00A1008C"/>
    <w:rsid w:val="00A37DD2"/>
    <w:rsid w:val="00A449E2"/>
    <w:rsid w:val="00A56F85"/>
    <w:rsid w:val="00A94E96"/>
    <w:rsid w:val="00AA582F"/>
    <w:rsid w:val="00AB47DA"/>
    <w:rsid w:val="00AB55BD"/>
    <w:rsid w:val="00AB6032"/>
    <w:rsid w:val="00AB6C36"/>
    <w:rsid w:val="00AC2E1E"/>
    <w:rsid w:val="00AD3BF2"/>
    <w:rsid w:val="00AD4124"/>
    <w:rsid w:val="00AD520A"/>
    <w:rsid w:val="00AE1BA7"/>
    <w:rsid w:val="00AE1C02"/>
    <w:rsid w:val="00AE2C71"/>
    <w:rsid w:val="00AE70B5"/>
    <w:rsid w:val="00AF01BF"/>
    <w:rsid w:val="00AF5A6E"/>
    <w:rsid w:val="00B0319D"/>
    <w:rsid w:val="00B04006"/>
    <w:rsid w:val="00B06CFA"/>
    <w:rsid w:val="00B22301"/>
    <w:rsid w:val="00B331B5"/>
    <w:rsid w:val="00B359A3"/>
    <w:rsid w:val="00B45EF5"/>
    <w:rsid w:val="00B47749"/>
    <w:rsid w:val="00B51B0F"/>
    <w:rsid w:val="00B555B4"/>
    <w:rsid w:val="00B60E6E"/>
    <w:rsid w:val="00B61028"/>
    <w:rsid w:val="00B6400F"/>
    <w:rsid w:val="00B675A7"/>
    <w:rsid w:val="00B75A63"/>
    <w:rsid w:val="00B87915"/>
    <w:rsid w:val="00B87EB8"/>
    <w:rsid w:val="00B97759"/>
    <w:rsid w:val="00BB1B92"/>
    <w:rsid w:val="00BB2A63"/>
    <w:rsid w:val="00BD4BCE"/>
    <w:rsid w:val="00BD5EEF"/>
    <w:rsid w:val="00BE5F0C"/>
    <w:rsid w:val="00BE6139"/>
    <w:rsid w:val="00BF2FFC"/>
    <w:rsid w:val="00C03A6A"/>
    <w:rsid w:val="00C16BAA"/>
    <w:rsid w:val="00C26313"/>
    <w:rsid w:val="00C30FBE"/>
    <w:rsid w:val="00C347EA"/>
    <w:rsid w:val="00C3670D"/>
    <w:rsid w:val="00C372B4"/>
    <w:rsid w:val="00C40CC0"/>
    <w:rsid w:val="00C45126"/>
    <w:rsid w:val="00C45E27"/>
    <w:rsid w:val="00C46788"/>
    <w:rsid w:val="00C52D12"/>
    <w:rsid w:val="00C61CF1"/>
    <w:rsid w:val="00C61DF9"/>
    <w:rsid w:val="00C67EE6"/>
    <w:rsid w:val="00C703FA"/>
    <w:rsid w:val="00C72F4B"/>
    <w:rsid w:val="00C739BF"/>
    <w:rsid w:val="00C748E9"/>
    <w:rsid w:val="00C76464"/>
    <w:rsid w:val="00C800A7"/>
    <w:rsid w:val="00C80DDD"/>
    <w:rsid w:val="00C84FE7"/>
    <w:rsid w:val="00C8647E"/>
    <w:rsid w:val="00C871E8"/>
    <w:rsid w:val="00C94EF6"/>
    <w:rsid w:val="00CA42A9"/>
    <w:rsid w:val="00CA5468"/>
    <w:rsid w:val="00CB057D"/>
    <w:rsid w:val="00CD511C"/>
    <w:rsid w:val="00D0046B"/>
    <w:rsid w:val="00D0177D"/>
    <w:rsid w:val="00D025B4"/>
    <w:rsid w:val="00D02FA3"/>
    <w:rsid w:val="00D059DA"/>
    <w:rsid w:val="00D135A4"/>
    <w:rsid w:val="00D147E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80C02"/>
    <w:rsid w:val="00D87A14"/>
    <w:rsid w:val="00D95CB6"/>
    <w:rsid w:val="00D9706D"/>
    <w:rsid w:val="00DA30AD"/>
    <w:rsid w:val="00DB0136"/>
    <w:rsid w:val="00DB4728"/>
    <w:rsid w:val="00DB76C7"/>
    <w:rsid w:val="00DC3D4D"/>
    <w:rsid w:val="00DC5C3B"/>
    <w:rsid w:val="00DD09A9"/>
    <w:rsid w:val="00DD6784"/>
    <w:rsid w:val="00DE659C"/>
    <w:rsid w:val="00DF09BA"/>
    <w:rsid w:val="00E11141"/>
    <w:rsid w:val="00E32216"/>
    <w:rsid w:val="00E43FF4"/>
    <w:rsid w:val="00E46F2A"/>
    <w:rsid w:val="00E518F1"/>
    <w:rsid w:val="00E565A4"/>
    <w:rsid w:val="00E614CD"/>
    <w:rsid w:val="00E71D13"/>
    <w:rsid w:val="00E73407"/>
    <w:rsid w:val="00E74120"/>
    <w:rsid w:val="00E86C84"/>
    <w:rsid w:val="00E91DC1"/>
    <w:rsid w:val="00EB0536"/>
    <w:rsid w:val="00EB4DB8"/>
    <w:rsid w:val="00EB73AC"/>
    <w:rsid w:val="00EC4331"/>
    <w:rsid w:val="00ED0DE7"/>
    <w:rsid w:val="00EE032D"/>
    <w:rsid w:val="00EE5C6F"/>
    <w:rsid w:val="00EF1A4B"/>
    <w:rsid w:val="00EF2728"/>
    <w:rsid w:val="00EF56C8"/>
    <w:rsid w:val="00F24814"/>
    <w:rsid w:val="00F25302"/>
    <w:rsid w:val="00F32A59"/>
    <w:rsid w:val="00F37E8B"/>
    <w:rsid w:val="00F40595"/>
    <w:rsid w:val="00F429F8"/>
    <w:rsid w:val="00F47416"/>
    <w:rsid w:val="00F51513"/>
    <w:rsid w:val="00F51F84"/>
    <w:rsid w:val="00F658DB"/>
    <w:rsid w:val="00F673BF"/>
    <w:rsid w:val="00F71A3B"/>
    <w:rsid w:val="00F75197"/>
    <w:rsid w:val="00F77F12"/>
    <w:rsid w:val="00F8026F"/>
    <w:rsid w:val="00F80818"/>
    <w:rsid w:val="00F80EF5"/>
    <w:rsid w:val="00F85D26"/>
    <w:rsid w:val="00F87CA6"/>
    <w:rsid w:val="00F951C7"/>
    <w:rsid w:val="00F972CD"/>
    <w:rsid w:val="00FA38A5"/>
    <w:rsid w:val="00FB1856"/>
    <w:rsid w:val="00FC2BB3"/>
    <w:rsid w:val="00FE0E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DFC4-10B5-46F5-A255-6FB181B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102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Janny</dc:creator>
  <cp:keywords/>
  <dc:description/>
  <cp:lastModifiedBy>Visscher, Janny</cp:lastModifiedBy>
  <cp:revision>1</cp:revision>
  <dcterms:created xsi:type="dcterms:W3CDTF">2018-03-22T14:36:00Z</dcterms:created>
  <dcterms:modified xsi:type="dcterms:W3CDTF">2018-03-22T15:05:00Z</dcterms:modified>
</cp:coreProperties>
</file>